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1F" w:rsidRDefault="003535CE">
      <w:r>
        <w:t>20</w:t>
      </w:r>
      <w:r w:rsidR="007B4C57">
        <w:t>.08.2018</w:t>
      </w:r>
    </w:p>
    <w:p w:rsidR="00EA4BB6" w:rsidRDefault="00EA4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«НПФ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Техпромсервис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3210C">
        <w:rPr>
          <w:rFonts w:ascii="Times New Roman" w:hAnsi="Times New Roman" w:cs="Times New Roman"/>
          <w:sz w:val="28"/>
          <w:szCs w:val="28"/>
        </w:rPr>
        <w:t xml:space="preserve">предлагает оборудование </w:t>
      </w:r>
      <w:r>
        <w:rPr>
          <w:rFonts w:ascii="Times New Roman" w:hAnsi="Times New Roman" w:cs="Times New Roman"/>
          <w:sz w:val="28"/>
          <w:szCs w:val="28"/>
        </w:rPr>
        <w:t>для Вашего производства:</w:t>
      </w:r>
    </w:p>
    <w:tbl>
      <w:tblPr>
        <w:tblW w:w="9611" w:type="dxa"/>
        <w:tblInd w:w="-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6017"/>
        <w:gridCol w:w="2977"/>
      </w:tblGrid>
      <w:tr w:rsidR="00D802B1" w:rsidRPr="005B5270" w:rsidTr="00D802B1">
        <w:trPr>
          <w:trHeight w:val="795"/>
        </w:trPr>
        <w:tc>
          <w:tcPr>
            <w:tcW w:w="617" w:type="dxa"/>
            <w:vAlign w:val="center"/>
          </w:tcPr>
          <w:p w:rsidR="00D802B1" w:rsidRPr="005B5270" w:rsidRDefault="00D802B1" w:rsidP="005B5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5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17" w:type="dxa"/>
            <w:vAlign w:val="center"/>
          </w:tcPr>
          <w:p w:rsidR="00D802B1" w:rsidRPr="005B5270" w:rsidRDefault="00D802B1" w:rsidP="005B5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5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802B1" w:rsidRPr="005B5270" w:rsidRDefault="00D802B1" w:rsidP="005B5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Безналичный с НДС руб.</w:t>
            </w:r>
          </w:p>
        </w:tc>
      </w:tr>
      <w:tr w:rsidR="00D802B1" w:rsidRPr="005B5270" w:rsidTr="00D802B1">
        <w:trPr>
          <w:trHeight w:val="260"/>
        </w:trPr>
        <w:tc>
          <w:tcPr>
            <w:tcW w:w="617" w:type="dxa"/>
            <w:vAlign w:val="center"/>
          </w:tcPr>
          <w:p w:rsidR="00D802B1" w:rsidRPr="005B5270" w:rsidRDefault="00330AE0" w:rsidP="00330A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802B1" w:rsidRPr="005B52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7" w:type="dxa"/>
          </w:tcPr>
          <w:p w:rsidR="00D802B1" w:rsidRPr="00330AE0" w:rsidRDefault="00330AE0" w:rsidP="00330AE0">
            <w:pPr>
              <w:pStyle w:val="1"/>
              <w:shd w:val="clear" w:color="auto" w:fill="FFFFFF"/>
              <w:spacing w:before="0" w:after="300"/>
              <w:jc w:val="center"/>
              <w:rPr>
                <w:rFonts w:ascii="Times New Roman" w:hAnsi="Times New Roman" w:cs="Times New Roman"/>
                <w:b/>
                <w:bCs/>
                <w:caps/>
                <w:color w:val="2F334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2F3346"/>
                <w:sz w:val="24"/>
                <w:szCs w:val="24"/>
              </w:rPr>
              <w:t>ВАЙМА ПНЕВМОГИДРАВЛИЧЕСКАЯ ВП 6 м</w:t>
            </w:r>
          </w:p>
        </w:tc>
        <w:tc>
          <w:tcPr>
            <w:tcW w:w="2977" w:type="dxa"/>
          </w:tcPr>
          <w:p w:rsidR="00D802B1" w:rsidRDefault="00330AE0" w:rsidP="00330A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1 132 000</w:t>
            </w:r>
            <w:r w:rsidR="00D80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</w:tbl>
    <w:p w:rsidR="00095FD4" w:rsidRDefault="00330AE0" w:rsidP="00095FD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0634E0" wp14:editId="7D271D9C">
            <wp:extent cx="5867400" cy="3248025"/>
            <wp:effectExtent l="19050" t="0" r="0" b="0"/>
            <wp:docPr id="18" name="Рисунок 18" descr="dsc_5357_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sc_5357_3_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AF" w:rsidRDefault="00376AAF" w:rsidP="005B527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4E1A" w:rsidRDefault="009D4E1A" w:rsidP="001F67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30AE0" w:rsidRDefault="00330AE0" w:rsidP="001F67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30AE0" w:rsidRDefault="00330AE0" w:rsidP="001F67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30AE0" w:rsidRDefault="00330AE0" w:rsidP="001F67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30AE0" w:rsidRDefault="00330AE0" w:rsidP="001F67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30AE0" w:rsidRDefault="00330AE0" w:rsidP="001F67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30AE0" w:rsidRDefault="00330AE0" w:rsidP="001F67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30AE0" w:rsidRPr="009248DE" w:rsidRDefault="00330AE0" w:rsidP="001F67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330AE0" w:rsidRDefault="00330AE0" w:rsidP="00330AE0">
      <w:pPr>
        <w:pStyle w:val="2"/>
        <w:shd w:val="clear" w:color="auto" w:fill="FFFFFF"/>
        <w:spacing w:before="0" w:after="0" w:line="240" w:lineRule="atLeast"/>
        <w:jc w:val="center"/>
        <w:rPr>
          <w:rFonts w:ascii="Arial Black" w:hAnsi="Arial Black"/>
          <w:b w:val="0"/>
          <w:bCs w:val="0"/>
          <w:color w:val="000000"/>
          <w:sz w:val="24"/>
          <w:szCs w:val="24"/>
        </w:rPr>
      </w:pPr>
      <w:r w:rsidRPr="00593A5D">
        <w:rPr>
          <w:rFonts w:ascii="Arial Black" w:hAnsi="Arial Black"/>
          <w:b w:val="0"/>
          <w:bCs w:val="0"/>
          <w:color w:val="000000"/>
          <w:sz w:val="24"/>
          <w:szCs w:val="24"/>
        </w:rPr>
        <w:lastRenderedPageBreak/>
        <w:t xml:space="preserve">Техническая характеристика </w:t>
      </w:r>
    </w:p>
    <w:p w:rsidR="00330AE0" w:rsidRPr="00367516" w:rsidRDefault="00330AE0" w:rsidP="00330AE0"/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4"/>
        <w:gridCol w:w="3647"/>
      </w:tblGrid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b/>
                <w:color w:val="000000"/>
                <w:sz w:val="20"/>
                <w:szCs w:val="20"/>
              </w:rPr>
              <w:t>Значение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Максимальная длина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доски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До 6 100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Максимальная ширина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доски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До 155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Минимальная ширина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доски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Длина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пакета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3000-6000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Ширина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пакета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40-150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Высота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пакета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1500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Рабочее давление в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пневмосистеме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,мПа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До 0,8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пневмоцилиндров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,шт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Максимальное удельное давление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прессования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367516">
              <w:rPr>
                <w:rFonts w:cstheme="minorHAnsi"/>
                <w:color w:val="000000"/>
                <w:sz w:val="20"/>
                <w:szCs w:val="20"/>
              </w:rPr>
              <w:t>кг</w:t>
            </w:r>
            <w:proofErr w:type="spellEnd"/>
            <w:r w:rsidRPr="00367516">
              <w:rPr>
                <w:rFonts w:cstheme="minorHAnsi"/>
                <w:color w:val="000000"/>
                <w:sz w:val="20"/>
                <w:szCs w:val="20"/>
              </w:rPr>
              <w:t>/см</w:t>
            </w:r>
            <w:r w:rsidRPr="00367516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До 10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гидроцилиндров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,шт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Диапазон рабочего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давления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,атм</w:t>
            </w:r>
            <w:proofErr w:type="spellEnd"/>
            <w:r w:rsidRPr="007E7F90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20-105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Максимальное усилие прессования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тн</w:t>
            </w:r>
            <w:proofErr w:type="spellEnd"/>
            <w:r w:rsidRPr="00367516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94,2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Максимальный ход штоков гидроцилиндров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67516">
              <w:rPr>
                <w:rFonts w:cstheme="minorHAnsi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Габаритные размеры:</w:t>
            </w:r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       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Длина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8960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       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Ширина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1090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       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Высота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,мм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1960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Масса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,кг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2500</w:t>
            </w:r>
          </w:p>
        </w:tc>
      </w:tr>
      <w:tr w:rsidR="00330AE0" w:rsidRPr="007E7F90" w:rsidTr="00765F2E">
        <w:trPr>
          <w:jc w:val="center"/>
        </w:trPr>
        <w:tc>
          <w:tcPr>
            <w:tcW w:w="531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 xml:space="preserve">Потребляемая </w:t>
            </w:r>
            <w:proofErr w:type="spellStart"/>
            <w:r w:rsidRPr="00367516">
              <w:rPr>
                <w:rFonts w:cstheme="minorHAnsi"/>
                <w:color w:val="000000"/>
                <w:sz w:val="20"/>
                <w:szCs w:val="20"/>
              </w:rPr>
              <w:t>мощность</w:t>
            </w:r>
            <w:r w:rsidRPr="007E7F90">
              <w:rPr>
                <w:rFonts w:cstheme="minorHAnsi"/>
                <w:color w:val="000000"/>
                <w:sz w:val="20"/>
                <w:szCs w:val="20"/>
              </w:rPr>
              <w:t>,квт</w:t>
            </w:r>
            <w:proofErr w:type="spellEnd"/>
          </w:p>
        </w:tc>
        <w:tc>
          <w:tcPr>
            <w:tcW w:w="364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3,0</w:t>
            </w:r>
          </w:p>
        </w:tc>
      </w:tr>
      <w:tr w:rsidR="00330AE0" w:rsidRPr="00367516" w:rsidTr="00765F2E">
        <w:trPr>
          <w:jc w:val="center"/>
        </w:trPr>
        <w:tc>
          <w:tcPr>
            <w:tcW w:w="8961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E7F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Дополнительные опции</w:t>
            </w:r>
          </w:p>
        </w:tc>
      </w:tr>
      <w:tr w:rsidR="00330AE0" w:rsidRPr="00367516" w:rsidTr="00765F2E">
        <w:trPr>
          <w:jc w:val="center"/>
        </w:trPr>
        <w:tc>
          <w:tcPr>
            <w:tcW w:w="8961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Автоматическое поддержание давления во время усадки пакета</w:t>
            </w:r>
          </w:p>
        </w:tc>
      </w:tr>
      <w:tr w:rsidR="00330AE0" w:rsidRPr="00367516" w:rsidTr="00765F2E">
        <w:trPr>
          <w:jc w:val="center"/>
        </w:trPr>
        <w:tc>
          <w:tcPr>
            <w:tcW w:w="8961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lastRenderedPageBreak/>
              <w:t>Автоматический режим цикла прессования пакета</w:t>
            </w:r>
          </w:p>
        </w:tc>
      </w:tr>
      <w:tr w:rsidR="00330AE0" w:rsidRPr="00367516" w:rsidTr="00765F2E">
        <w:trPr>
          <w:jc w:val="center"/>
        </w:trPr>
        <w:tc>
          <w:tcPr>
            <w:tcW w:w="8961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30AE0" w:rsidRPr="00367516" w:rsidRDefault="00330AE0" w:rsidP="00765F2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67516">
              <w:rPr>
                <w:rFonts w:cstheme="minorHAnsi"/>
                <w:color w:val="000000"/>
                <w:sz w:val="20"/>
                <w:szCs w:val="20"/>
              </w:rPr>
              <w:t>Дополнительные боковые прижимы</w:t>
            </w:r>
          </w:p>
        </w:tc>
      </w:tr>
    </w:tbl>
    <w:p w:rsidR="001F6739" w:rsidRPr="009869A7" w:rsidRDefault="001F6739" w:rsidP="00330AE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1F6739" w:rsidRPr="009869A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E2" w:rsidRDefault="009F5AE2" w:rsidP="003F250C">
      <w:pPr>
        <w:spacing w:after="0" w:line="240" w:lineRule="auto"/>
      </w:pPr>
      <w:r>
        <w:separator/>
      </w:r>
    </w:p>
  </w:endnote>
  <w:endnote w:type="continuationSeparator" w:id="0">
    <w:p w:rsidR="009F5AE2" w:rsidRDefault="009F5AE2" w:rsidP="003F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E2" w:rsidRDefault="009F5AE2" w:rsidP="003F250C">
      <w:pPr>
        <w:spacing w:after="0" w:line="240" w:lineRule="auto"/>
      </w:pPr>
      <w:r>
        <w:separator/>
      </w:r>
    </w:p>
  </w:footnote>
  <w:footnote w:type="continuationSeparator" w:id="0">
    <w:p w:rsidR="009F5AE2" w:rsidRDefault="009F5AE2" w:rsidP="003F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47" w:type="pct"/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2085"/>
      <w:gridCol w:w="6600"/>
    </w:tblGrid>
    <w:tr w:rsidR="003F250C" w:rsidTr="00C835AC">
      <w:tc>
        <w:tcPr>
          <w:tcW w:w="1149" w:type="pct"/>
        </w:tcPr>
        <w:p w:rsidR="003F250C" w:rsidRPr="006E0BBF" w:rsidRDefault="003F250C" w:rsidP="003F250C">
          <w:pPr>
            <w:pStyle w:val="a3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ООО НПФ</w:t>
          </w:r>
        </w:p>
        <w:p w:rsidR="003F250C" w:rsidRPr="006E0BBF" w:rsidRDefault="003F250C" w:rsidP="003F250C">
          <w:pPr>
            <w:pStyle w:val="a3"/>
            <w:rPr>
              <w:b/>
              <w:color w:val="006600"/>
            </w:rPr>
          </w:pPr>
          <w:r w:rsidRPr="006E0BBF">
            <w:rPr>
              <w:rFonts w:ascii="Bookman Old Style" w:hAnsi="Bookman Old Style"/>
            </w:rPr>
            <w:t xml:space="preserve"> </w:t>
          </w:r>
          <w:proofErr w:type="spellStart"/>
          <w:r w:rsidRPr="006E0BBF">
            <w:rPr>
              <w:rFonts w:ascii="Bookman Old Style" w:hAnsi="Bookman Old Style"/>
              <w:b/>
              <w:color w:val="006600"/>
            </w:rPr>
            <w:t>Техпромсервис</w:t>
          </w:r>
          <w:proofErr w:type="spellEnd"/>
        </w:p>
      </w:tc>
      <w:tc>
        <w:tcPr>
          <w:tcW w:w="3851" w:type="pct"/>
        </w:tcPr>
        <w:p w:rsidR="00EA4BB6" w:rsidRDefault="003F250C" w:rsidP="003F250C">
          <w:pPr>
            <w:pStyle w:val="a3"/>
            <w:rPr>
              <w:rFonts w:ascii="Cambria" w:hAnsi="Cambria"/>
              <w:color w:val="000000"/>
              <w:sz w:val="24"/>
              <w:szCs w:val="24"/>
            </w:rPr>
          </w:pPr>
          <w:r w:rsidRPr="007B2C09">
            <w:rPr>
              <w:rFonts w:ascii="Cambria" w:hAnsi="Cambria"/>
              <w:color w:val="000000"/>
              <w:sz w:val="24"/>
              <w:szCs w:val="24"/>
            </w:rPr>
            <w:t xml:space="preserve">www.stanki35.ru </w:t>
          </w:r>
          <w:smartTag w:uri="urn:schemas-microsoft-com:office:smarttags" w:element="metricconverter">
            <w:smartTagPr>
              <w:attr w:name="ProductID" w:val="160010, г"/>
            </w:smartTagPr>
            <w:r w:rsidRPr="007B2C09">
              <w:rPr>
                <w:rFonts w:ascii="Cambria" w:hAnsi="Cambria"/>
                <w:color w:val="000000"/>
                <w:sz w:val="24"/>
                <w:szCs w:val="24"/>
              </w:rPr>
              <w:t>160010, г</w:t>
            </w:r>
          </w:smartTag>
          <w:r w:rsidRPr="007B2C09">
            <w:rPr>
              <w:rFonts w:ascii="Cambria" w:hAnsi="Cambria"/>
              <w:color w:val="000000"/>
              <w:sz w:val="24"/>
              <w:szCs w:val="24"/>
            </w:rPr>
            <w:t>.</w:t>
          </w:r>
          <w:r>
            <w:rPr>
              <w:rFonts w:ascii="Cambria" w:hAnsi="Cambria"/>
              <w:color w:val="000000"/>
              <w:sz w:val="24"/>
              <w:szCs w:val="24"/>
            </w:rPr>
            <w:t xml:space="preserve"> </w:t>
          </w:r>
          <w:r w:rsidRPr="007B2C09">
            <w:rPr>
              <w:rFonts w:ascii="Cambria" w:hAnsi="Cambria"/>
              <w:color w:val="000000"/>
              <w:sz w:val="24"/>
              <w:szCs w:val="24"/>
            </w:rPr>
            <w:t xml:space="preserve">Вологда, ул. </w:t>
          </w:r>
          <w:proofErr w:type="spellStart"/>
          <w:r w:rsidRPr="007B2C09">
            <w:rPr>
              <w:rFonts w:ascii="Cambria" w:hAnsi="Cambria"/>
              <w:color w:val="000000"/>
              <w:sz w:val="24"/>
              <w:szCs w:val="24"/>
            </w:rPr>
            <w:t>Залин</w:t>
          </w:r>
          <w:r w:rsidR="00EA4BB6">
            <w:rPr>
              <w:rFonts w:ascii="Cambria" w:hAnsi="Cambria"/>
              <w:color w:val="000000"/>
              <w:sz w:val="24"/>
              <w:szCs w:val="24"/>
            </w:rPr>
            <w:t>ейная</w:t>
          </w:r>
          <w:proofErr w:type="spellEnd"/>
          <w:r w:rsidR="00EA4BB6">
            <w:rPr>
              <w:rFonts w:ascii="Cambria" w:hAnsi="Cambria"/>
              <w:color w:val="000000"/>
              <w:sz w:val="24"/>
              <w:szCs w:val="24"/>
            </w:rPr>
            <w:t>,</w:t>
          </w:r>
          <w:r w:rsidR="00EA4BB6" w:rsidRPr="00B84BAA">
            <w:rPr>
              <w:rFonts w:ascii="Cambria" w:hAnsi="Cambria"/>
              <w:color w:val="000000"/>
              <w:sz w:val="24"/>
              <w:szCs w:val="24"/>
            </w:rPr>
            <w:t xml:space="preserve"> </w:t>
          </w:r>
          <w:r>
            <w:rPr>
              <w:rFonts w:ascii="Cambria" w:hAnsi="Cambria"/>
              <w:color w:val="000000"/>
              <w:sz w:val="24"/>
              <w:szCs w:val="24"/>
            </w:rPr>
            <w:t>д.22.,</w:t>
          </w:r>
        </w:p>
        <w:p w:rsidR="003F250C" w:rsidRPr="00EA4BB6" w:rsidRDefault="00EA4BB6" w:rsidP="003F250C">
          <w:pPr>
            <w:pStyle w:val="a3"/>
            <w:rPr>
              <w:rFonts w:ascii="Cambria" w:hAnsi="Cambria"/>
              <w:color w:val="000000"/>
              <w:sz w:val="24"/>
              <w:szCs w:val="24"/>
            </w:rPr>
          </w:pPr>
          <w:r>
            <w:rPr>
              <w:rFonts w:ascii="Cambria" w:hAnsi="Cambria"/>
              <w:color w:val="000000"/>
              <w:sz w:val="24"/>
              <w:szCs w:val="24"/>
            </w:rPr>
            <w:t xml:space="preserve">т 8(8172)21-81-28   8-906-295-41-82 </w:t>
          </w:r>
          <w:proofErr w:type="spellStart"/>
          <w:r>
            <w:rPr>
              <w:rFonts w:ascii="Cambria" w:hAnsi="Cambria"/>
              <w:color w:val="000000"/>
              <w:sz w:val="24"/>
              <w:szCs w:val="24"/>
              <w:lang w:val="en-US"/>
            </w:rPr>
            <w:t>mvp</w:t>
          </w:r>
          <w:proofErr w:type="spellEnd"/>
          <w:r w:rsidRPr="00EA4BB6">
            <w:rPr>
              <w:rFonts w:ascii="Cambria" w:hAnsi="Cambria"/>
              <w:color w:val="000000"/>
              <w:sz w:val="24"/>
              <w:szCs w:val="24"/>
            </w:rPr>
            <w:t>-98@</w:t>
          </w:r>
          <w:r>
            <w:rPr>
              <w:rFonts w:ascii="Cambria" w:hAnsi="Cambria"/>
              <w:color w:val="000000"/>
              <w:sz w:val="24"/>
              <w:szCs w:val="24"/>
              <w:lang w:val="en-US"/>
            </w:rPr>
            <w:t>mail</w:t>
          </w:r>
          <w:r w:rsidRPr="00EA4BB6">
            <w:rPr>
              <w:rFonts w:ascii="Cambria" w:hAnsi="Cambria"/>
              <w:color w:val="000000"/>
              <w:sz w:val="24"/>
              <w:szCs w:val="24"/>
            </w:rPr>
            <w:t>.</w:t>
          </w:r>
          <w:proofErr w:type="spellStart"/>
          <w:r>
            <w:rPr>
              <w:rFonts w:ascii="Cambria" w:hAnsi="Cambria"/>
              <w:color w:val="000000"/>
              <w:sz w:val="24"/>
              <w:szCs w:val="24"/>
              <w:lang w:val="en-US"/>
            </w:rPr>
            <w:t>ru</w:t>
          </w:r>
          <w:proofErr w:type="spellEnd"/>
        </w:p>
        <w:p w:rsidR="003F250C" w:rsidRDefault="00EA4BB6" w:rsidP="003F250C">
          <w:pPr>
            <w:pStyle w:val="a3"/>
            <w:rPr>
              <w:rFonts w:ascii="Cambria" w:hAnsi="Cambria"/>
              <w:color w:val="4F81BD"/>
              <w:sz w:val="24"/>
              <w:szCs w:val="24"/>
            </w:rPr>
          </w:pPr>
          <w:r>
            <w:t>Мы, ООО «НПФ «</w:t>
          </w:r>
          <w:proofErr w:type="spellStart"/>
          <w:r>
            <w:t>Техпромсервис</w:t>
          </w:r>
          <w:proofErr w:type="spellEnd"/>
          <w:r>
            <w:t>» 25 лет производим лесопильные деревообрабатывающие станки и станки для переработки отходов деревообработки.</w:t>
          </w:r>
        </w:p>
      </w:tc>
    </w:tr>
  </w:tbl>
  <w:p w:rsidR="003F250C" w:rsidRDefault="003F25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7D3"/>
    <w:multiLevelType w:val="hybridMultilevel"/>
    <w:tmpl w:val="7526998A"/>
    <w:lvl w:ilvl="0" w:tplc="ECD2B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F5"/>
    <w:rsid w:val="00095FD4"/>
    <w:rsid w:val="000B627F"/>
    <w:rsid w:val="001E03A5"/>
    <w:rsid w:val="001F6739"/>
    <w:rsid w:val="00204998"/>
    <w:rsid w:val="002217D2"/>
    <w:rsid w:val="002A3378"/>
    <w:rsid w:val="002D2269"/>
    <w:rsid w:val="00330AE0"/>
    <w:rsid w:val="003535CE"/>
    <w:rsid w:val="00364421"/>
    <w:rsid w:val="00376AAF"/>
    <w:rsid w:val="003F250C"/>
    <w:rsid w:val="00516632"/>
    <w:rsid w:val="00554C37"/>
    <w:rsid w:val="005A0BF6"/>
    <w:rsid w:val="005B5270"/>
    <w:rsid w:val="005E49CC"/>
    <w:rsid w:val="00641181"/>
    <w:rsid w:val="006A6DAC"/>
    <w:rsid w:val="006C3DCC"/>
    <w:rsid w:val="007749F9"/>
    <w:rsid w:val="007B07C4"/>
    <w:rsid w:val="007B4C57"/>
    <w:rsid w:val="007C33DF"/>
    <w:rsid w:val="007C5D09"/>
    <w:rsid w:val="007D5600"/>
    <w:rsid w:val="00831C6F"/>
    <w:rsid w:val="00891A54"/>
    <w:rsid w:val="008C171F"/>
    <w:rsid w:val="008F102C"/>
    <w:rsid w:val="009248DE"/>
    <w:rsid w:val="009869A7"/>
    <w:rsid w:val="009D4E1A"/>
    <w:rsid w:val="009F5AE2"/>
    <w:rsid w:val="00A8535F"/>
    <w:rsid w:val="00AE0A5E"/>
    <w:rsid w:val="00B71995"/>
    <w:rsid w:val="00B76AD3"/>
    <w:rsid w:val="00B84BAA"/>
    <w:rsid w:val="00C0627C"/>
    <w:rsid w:val="00C0738F"/>
    <w:rsid w:val="00CB3D94"/>
    <w:rsid w:val="00D47FF5"/>
    <w:rsid w:val="00D802B1"/>
    <w:rsid w:val="00DA11DC"/>
    <w:rsid w:val="00DC5B73"/>
    <w:rsid w:val="00E029A0"/>
    <w:rsid w:val="00E973DD"/>
    <w:rsid w:val="00EA4BB6"/>
    <w:rsid w:val="00F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F619F6"/>
  <w15:chartTrackingRefBased/>
  <w15:docId w15:val="{84C962FB-A3E9-4E5C-8142-8F3D2C3B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0A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50C"/>
  </w:style>
  <w:style w:type="paragraph" w:styleId="a5">
    <w:name w:val="footer"/>
    <w:basedOn w:val="a"/>
    <w:link w:val="a6"/>
    <w:uiPriority w:val="99"/>
    <w:unhideWhenUsed/>
    <w:rsid w:val="003F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50C"/>
  </w:style>
  <w:style w:type="table" w:styleId="a7">
    <w:name w:val="Table Grid"/>
    <w:basedOn w:val="a1"/>
    <w:uiPriority w:val="39"/>
    <w:rsid w:val="0037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F6739"/>
    <w:rPr>
      <w:color w:val="0563C1" w:themeColor="hyperlink"/>
      <w:u w:val="single"/>
    </w:rPr>
  </w:style>
  <w:style w:type="paragraph" w:styleId="a9">
    <w:name w:val="Normal (Web)"/>
    <w:basedOn w:val="a"/>
    <w:rsid w:val="001F673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a">
    <w:name w:val="Strong"/>
    <w:basedOn w:val="a0"/>
    <w:uiPriority w:val="22"/>
    <w:qFormat/>
    <w:rsid w:val="001F6739"/>
    <w:rPr>
      <w:b/>
      <w:bCs/>
    </w:rPr>
  </w:style>
  <w:style w:type="character" w:customStyle="1" w:styleId="20">
    <w:name w:val="Заголовок 2 Знак"/>
    <w:basedOn w:val="a0"/>
    <w:link w:val="2"/>
    <w:rsid w:val="00330A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25</cp:revision>
  <dcterms:created xsi:type="dcterms:W3CDTF">2018-08-02T08:12:00Z</dcterms:created>
  <dcterms:modified xsi:type="dcterms:W3CDTF">2018-08-31T14:22:00Z</dcterms:modified>
</cp:coreProperties>
</file>